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Akshay Menpara</w:t>
      </w:r>
    </w:p>
    <w:p>
      <w:pPr>
        <w:spacing w:line="290" w:lineRule="exact"/>
      </w:pPr>
      <w:hyperlink r:id="rId9">
        <w:r>
          <w:rPr>
            <w:rFonts w:ascii="Garamond" w:hAnsi="Garamond"/>
            <w:color w:val="000000"/>
            <w:sz w:val="23"/>
          </w:rPr>
          <w:t>akshaymenpara17@gmail.com</w:t>
        </w:r>
      </w:hyperlink>
      <w:r>
        <w:rPr>
          <w:b w:val="0"/>
          <w:i w:val="0"/>
          <w:sz w:val="23"/>
        </w:rPr>
        <w:t xml:space="preserve">  |  </w:t>
      </w:r>
      <w:hyperlink r:id="rId10">
        <w:r>
          <w:rPr>
            <w:rFonts w:ascii="Garamond" w:hAnsi="Garamond"/>
            <w:color w:val="000000"/>
            <w:sz w:val="23"/>
          </w:rPr>
          <w:t>+91 6355011396</w:t>
        </w:r>
      </w:hyperlink>
      <w:r>
        <w:rPr>
          <w:b w:val="0"/>
          <w:i w:val="0"/>
          <w:sz w:val="23"/>
        </w:rPr>
        <w:t xml:space="preserve">  |  </w:t>
      </w:r>
      <w:hyperlink r:id="rId11">
        <w:r>
          <w:rPr>
            <w:rFonts w:ascii="Garamond" w:hAnsi="Garamond"/>
            <w:color w:val="000000"/>
            <w:sz w:val="23"/>
          </w:rPr>
          <w:t>linkedin.com/in/akshaymenpara</w:t>
        </w:r>
      </w:hyperlink>
    </w:p>
    <w:p>
      <w:pPr>
        <w:spacing w:line="290" w:lineRule="exact"/>
      </w:pPr>
      <w:r>
        <w:rPr>
          <w:b w:val="0"/>
          <w:i w:val="0"/>
          <w:sz w:val="23"/>
        </w:rPr>
        <w:t>Rajkot, Gujarat, India</w:t>
      </w:r>
    </w:p>
    <w:p>
      <w:pPr>
        <w:pStyle w:val="Heading1"/>
        <w:pBdr>
          <w:bottom w:val="single" w:sz="5" w:space="2" w:color="000000"/>
        </w:pBdr>
      </w:pPr>
      <w:r>
        <w:t>PROFESSIONAL SUMMARY</w:t>
      </w:r>
    </w:p>
    <w:p>
      <w:r>
        <w:t>AI Operations Executive building OpenClaw automations with large language models (LLMs) and CRM integrations. Experienced in social publishing, lead enrichment, multi-agent systems, and personalized email outreach. Generated 20,000+ client leads. Booked 53 qualified discovery calls in two months through LinkedIn outreach.</w:t>
      </w:r>
    </w:p>
    <w:p>
      <w:pPr>
        <w:pStyle w:val="Heading1"/>
        <w:pBdr>
          <w:bottom w:val="single" w:sz="5" w:space="2" w:color="000000"/>
        </w:pBdr>
      </w:pPr>
      <w:r>
        <w:t>EXPERIENCE</w:t>
      </w:r>
    </w:p>
    <w:p>
      <w:pPr>
        <w:keepNext/>
        <w:tabs>
          <w:tab w:pos="10656" w:val="right"/>
        </w:tabs>
        <w:spacing w:before="0" w:after="0"/>
      </w:pPr>
      <w:r>
        <w:rPr>
          <w:b/>
          <w:i w:val="0"/>
        </w:rPr>
        <w:t>Vaomi.ai (Vaomi Ventures)</w:t>
      </w:r>
      <w:r>
        <w:rPr>
          <w:b/>
          <w:i w:val="0"/>
          <w:sz w:val="23"/>
        </w:rPr>
        <w:tab/>
        <w:t>Aug 2025 - May 2026</w:t>
      </w:r>
    </w:p>
    <w:p>
      <w:pPr>
        <w:keepNext/>
        <w:tabs>
          <w:tab w:pos="10656" w:val="right"/>
        </w:tabs>
        <w:spacing w:before="0" w:after="60"/>
      </w:pPr>
      <w:r>
        <w:rPr>
          <w:b w:val="0"/>
          <w:i w:val="0"/>
        </w:rPr>
        <w:t>AI Operations Executive</w:t>
      </w:r>
      <w:r>
        <w:rPr>
          <w:b w:val="0"/>
          <w:i w:val="0"/>
          <w:sz w:val="23"/>
        </w:rPr>
        <w:tab/>
        <w:t>Bengaluru, India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Generated 20,000+ leads for client campaigns, supporting outreach that helped multiple clients secure funding.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Booked 53 qualified discovery calls in two months through LinkedIn outreach.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Automated content generation, editing, and publishing for 3 accounts (founder's LinkedIn and X; company LinkedIn) using OpenClaw workflows connected to WhatsApp.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Built lead generation and enrichment workflows with human review for outreach to clients and investors.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Integrated large language models (LLMs) into workflows to personalize outreach emails for individual recipients.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Developed AI-assisted web development workflows remotely with the founder using agentic coding tools.</w:t>
      </w:r>
    </w:p>
    <w:p>
      <w:pPr>
        <w:keepNext/>
        <w:tabs>
          <w:tab w:pos="10656" w:val="right"/>
        </w:tabs>
        <w:spacing w:before="60" w:after="0"/>
      </w:pPr>
      <w:r>
        <w:rPr>
          <w:b/>
          <w:i w:val="0"/>
        </w:rPr>
        <w:t>Vaomi.ai (Vaomi Ventures)</w:t>
      </w:r>
      <w:r>
        <w:rPr>
          <w:b/>
          <w:i w:val="0"/>
          <w:sz w:val="23"/>
        </w:rPr>
        <w:tab/>
        <w:t>Jun 2025 - Aug 2025</w:t>
      </w:r>
    </w:p>
    <w:p>
      <w:pPr>
        <w:keepNext/>
        <w:tabs>
          <w:tab w:pos="10656" w:val="right"/>
        </w:tabs>
        <w:spacing w:before="0" w:after="60"/>
      </w:pPr>
      <w:r>
        <w:rPr>
          <w:b w:val="0"/>
          <w:i w:val="0"/>
        </w:rPr>
        <w:t>AI Operations Intern</w:t>
      </w:r>
      <w:r>
        <w:rPr>
          <w:b w:val="0"/>
          <w:i w:val="0"/>
          <w:sz w:val="23"/>
        </w:rPr>
        <w:tab/>
        <w:t>Bengaluru, India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Designed agentic AI workflows for internal operations and managed lead sourcing and outreach.</w:t>
      </w:r>
    </w:p>
    <w:p>
      <w:pPr>
        <w:keepNext/>
        <w:tabs>
          <w:tab w:pos="10656" w:val="right"/>
        </w:tabs>
        <w:spacing w:before="160" w:after="0"/>
      </w:pPr>
      <w:r>
        <w:rPr>
          <w:b/>
          <w:i w:val="0"/>
        </w:rPr>
        <w:t>CodeTech IT Solutions</w:t>
      </w:r>
      <w:r>
        <w:rPr>
          <w:b/>
          <w:i w:val="0"/>
          <w:sz w:val="23"/>
        </w:rPr>
        <w:tab/>
        <w:t>Jan 2025 - Apr 2025</w:t>
      </w:r>
    </w:p>
    <w:p>
      <w:pPr>
        <w:keepNext/>
        <w:tabs>
          <w:tab w:pos="10656" w:val="right"/>
        </w:tabs>
        <w:spacing w:before="0" w:after="60"/>
      </w:pPr>
      <w:r>
        <w:rPr>
          <w:b w:val="0"/>
          <w:i w:val="0"/>
        </w:rPr>
        <w:t>Digital Marketing Analyst</w:t>
      </w:r>
      <w:r>
        <w:rPr>
          <w:b w:val="0"/>
          <w:i w:val="0"/>
          <w:sz w:val="23"/>
        </w:rPr>
        <w:tab/>
        <w:t>India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A/B-tested content strategies using analytics and created SEO content informed by keyword research.</w:t>
      </w:r>
    </w:p>
    <w:p>
      <w:pPr>
        <w:keepNext/>
        <w:tabs>
          <w:tab w:pos="10656" w:val="right"/>
        </w:tabs>
        <w:spacing w:before="160" w:after="0"/>
      </w:pPr>
      <w:r>
        <w:rPr>
          <w:b/>
          <w:i w:val="0"/>
        </w:rPr>
        <w:t>Freelance</w:t>
      </w:r>
      <w:r>
        <w:rPr>
          <w:b/>
          <w:i w:val="0"/>
          <w:sz w:val="23"/>
        </w:rPr>
        <w:tab/>
        <w:t>Dec 2022 - Jul 2024</w:t>
      </w:r>
    </w:p>
    <w:p>
      <w:pPr>
        <w:keepNext/>
        <w:tabs>
          <w:tab w:pos="10656" w:val="right"/>
        </w:tabs>
        <w:spacing w:before="0" w:after="60"/>
      </w:pPr>
      <w:r>
        <w:rPr>
          <w:b w:val="0"/>
          <w:i w:val="0"/>
        </w:rPr>
        <w:t>Social Media Marketing Specialist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Grew Instagram accounts to 20,000-70,000 followers, with short-form videos reaching 70M+ views.</w:t>
      </w:r>
    </w:p>
    <w:p>
      <w:pPr>
        <w:tabs>
          <w:tab w:pos="274" w:val="left"/>
        </w:tabs>
        <w:spacing w:after="20"/>
        <w:ind w:left="274" w:hanging="274"/>
      </w:pPr>
      <w:r>
        <w:rPr>
          <w:rFonts w:ascii="Garamond" w:hAnsi="Garamond"/>
          <w:b w:val="0"/>
          <w:i w:val="0"/>
          <w:sz w:val="24"/>
        </w:rPr>
        <w:t>•</w:t>
        <w:tab/>
      </w:r>
      <w:r>
        <w:rPr>
          <w:b w:val="0"/>
          <w:i w:val="0"/>
        </w:rPr>
        <w:t>Built a creator community with 380+ members from India and other countries.</w:t>
      </w:r>
    </w:p>
    <w:p>
      <w:pPr>
        <w:pStyle w:val="Heading1"/>
        <w:pBdr>
          <w:bottom w:val="single" w:sz="5" w:space="2" w:color="000000"/>
        </w:pBdr>
      </w:pPr>
      <w:r>
        <w:t>EDUCATION</w:t>
      </w:r>
    </w:p>
    <w:p>
      <w:pPr>
        <w:keepNext/>
        <w:tabs>
          <w:tab w:pos="10656" w:val="right"/>
        </w:tabs>
        <w:spacing w:before="0" w:after="0"/>
      </w:pPr>
      <w:r>
        <w:rPr>
          <w:b/>
          <w:i w:val="0"/>
        </w:rPr>
        <w:t>VVP Engineering College</w:t>
      </w:r>
      <w:r>
        <w:rPr>
          <w:b/>
          <w:i w:val="0"/>
          <w:sz w:val="23"/>
        </w:rPr>
        <w:tab/>
        <w:t>2025</w:t>
      </w:r>
    </w:p>
    <w:p>
      <w:pPr>
        <w:keepNext w:val="0"/>
        <w:tabs>
          <w:tab w:pos="10656" w:val="right"/>
        </w:tabs>
        <w:spacing w:before="0" w:after="0"/>
      </w:pPr>
      <w:r>
        <w:rPr>
          <w:b w:val="0"/>
          <w:i w:val="0"/>
        </w:rPr>
        <w:t>Bachelor of Engineering in Information Technology | CGPA: 8.73</w:t>
      </w:r>
      <w:r>
        <w:rPr>
          <w:b w:val="0"/>
          <w:i w:val="0"/>
          <w:sz w:val="23"/>
        </w:rPr>
        <w:tab/>
        <w:t>Rajkot, Gujarat, India</w:t>
      </w:r>
    </w:p>
    <w:p>
      <w:pPr>
        <w:keepNext w:val="0"/>
        <w:tabs>
          <w:tab w:pos="10656" w:val="right"/>
        </w:tabs>
        <w:spacing w:before="80" w:after="0"/>
      </w:pPr>
      <w:r>
        <w:rPr>
          <w:b/>
          <w:i w:val="0"/>
        </w:rPr>
        <w:t>Nachiketa Vidhya Sankul</w:t>
      </w:r>
      <w:r>
        <w:rPr>
          <w:b w:val="0"/>
          <w:i w:val="0"/>
        </w:rPr>
        <w:t xml:space="preserve"> | Higher Secondary (12th): 93.75% | Jamnagar, Gujarat, India</w:t>
      </w:r>
      <w:r>
        <w:rPr>
          <w:b/>
          <w:i w:val="0"/>
        </w:rPr>
        <w:tab/>
        <w:t>2021</w:t>
      </w:r>
    </w:p>
    <w:p>
      <w:pPr>
        <w:keepNext w:val="0"/>
        <w:tabs>
          <w:tab w:pos="10656" w:val="right"/>
        </w:tabs>
        <w:spacing w:before="80" w:after="0"/>
      </w:pPr>
      <w:r>
        <w:rPr>
          <w:b/>
          <w:i w:val="0"/>
        </w:rPr>
        <w:t>Nachiket Vidhya Sankul</w:t>
      </w:r>
      <w:r>
        <w:rPr>
          <w:b w:val="0"/>
          <w:i w:val="0"/>
        </w:rPr>
        <w:t xml:space="preserve"> | Secondary (10th): 98.57% | Jamnagar, Gujarat, India</w:t>
      </w:r>
      <w:r>
        <w:rPr>
          <w:b/>
          <w:i w:val="0"/>
        </w:rPr>
        <w:tab/>
        <w:t>2019</w:t>
      </w:r>
    </w:p>
    <w:p>
      <w:pPr>
        <w:pStyle w:val="Heading1"/>
        <w:pBdr>
          <w:bottom w:val="single" w:sz="5" w:space="2" w:color="000000"/>
        </w:pBdr>
      </w:pPr>
      <w:r>
        <w:t>SKILLS</w:t>
      </w:r>
    </w:p>
    <w:p>
      <w:pPr>
        <w:spacing w:after="0"/>
      </w:pPr>
      <w:r>
        <w:t>Workflow automation and business process automation</w:t>
      </w:r>
    </w:p>
    <w:p>
      <w:pPr>
        <w:spacing w:after="0"/>
      </w:pPr>
      <w:r>
        <w:t>Large language model (LLM) integrations; customer relationship management (CRM) integrations</w:t>
      </w:r>
    </w:p>
    <w:p>
      <w:pPr>
        <w:spacing w:after="0"/>
      </w:pPr>
      <w:r>
        <w:t>Agentic AI and multi-agent systems: OpenClaw, n8n</w:t>
      </w:r>
    </w:p>
    <w:p>
      <w:pPr>
        <w:spacing w:after="0"/>
      </w:pPr>
      <w:r>
        <w:t>Lead generation and enrichment: Clay, LinkedIn Sales Navigator</w:t>
      </w:r>
    </w:p>
    <w:p>
      <w:pPr>
        <w:spacing w:after="0"/>
      </w:pPr>
      <w:r>
        <w:t>Personalized email outreach, outreach pipelines, discovery call booking: Instantly</w:t>
      </w:r>
    </w:p>
    <w:p>
      <w:pPr>
        <w:spacing w:after="0"/>
      </w:pPr>
      <w:r>
        <w:t>AI-assisted web development: Claude Code, OpenAI Codex</w:t>
      </w:r>
    </w:p>
    <w:p>
      <w:pPr>
        <w:spacing w:after="0"/>
      </w:pPr>
      <w:r>
        <w:t>Social media management, SEO, content strategy, UGC campaigns</w:t>
      </w:r>
    </w:p>
    <w:p>
      <w:pPr>
        <w:spacing w:after="0"/>
      </w:pPr>
      <w:r>
        <w:t>Community building, deal qualification, Google Workspace</w:t>
      </w:r>
    </w:p>
    <w:p>
      <w:pPr>
        <w:pStyle w:val="Heading1"/>
        <w:pBdr>
          <w:bottom w:val="single" w:sz="5" w:space="2" w:color="000000"/>
        </w:pBdr>
      </w:pPr>
      <w:r>
        <w:t>CERTIFICATIONS AND TRAINING</w:t>
      </w:r>
    </w:p>
    <w:p>
      <w:pPr>
        <w:keepNext/>
        <w:tabs>
          <w:tab w:pos="10656" w:val="right"/>
        </w:tabs>
        <w:spacing w:before="0" w:after="0"/>
      </w:pPr>
      <w:r>
        <w:rPr>
          <w:b/>
          <w:i w:val="0"/>
        </w:rPr>
        <w:t>Google Digital Marketing and E-commerce (5 courses completed)</w:t>
      </w:r>
      <w:r>
        <w:rPr>
          <w:b/>
          <w:i w:val="0"/>
          <w:sz w:val="23"/>
        </w:rPr>
        <w:tab/>
        <w:t>Google | 2024</w:t>
      </w:r>
    </w:p>
    <w:p>
      <w:r>
        <w:rPr>
          <w:b w:val="0"/>
          <w:i w:val="0"/>
        </w:rPr>
        <w:t>Coursework: Foundations, customer engagement, email marketing, customer loyalty, social media/e-commerce.</w:t>
      </w:r>
    </w:p>
    <w:sectPr w:rsidR="00FC693F" w:rsidRPr="0006063C" w:rsidSect="00034616">
      <w:pgSz w:w="12240" w:h="15840"/>
      <w:pgMar w:top="720" w:right="792" w:bottom="720" w:left="792" w:header="216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0" w:lineRule="exact" w:after="0"/>
    </w:pPr>
    <w:rPr>
      <w:rFonts w:ascii="Garamond" w:hAnsi="Garamond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50" w:after="80" w:line="294" w:lineRule="exact"/>
      <w:outlineLvl w:val="0"/>
    </w:pPr>
    <w:rPr>
      <w:rFonts w:ascii="Garamond" w:hAnsi="Garamon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aramond" w:hAnsi="Garamond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540" w:lineRule="exact"/>
      <w:contextualSpacing/>
    </w:pPr>
    <w:rPr>
      <w:rFonts w:ascii="Garamond" w:hAnsi="Garamon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Garamond" w:hAnsi="Garamond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akshaymenpara17@gmail.com" TargetMode="External"/><Relationship Id="rId10" Type="http://schemas.openxmlformats.org/officeDocument/2006/relationships/hyperlink" Target="tel:+916355011396" TargetMode="External"/><Relationship Id="rId11" Type="http://schemas.openxmlformats.org/officeDocument/2006/relationships/hyperlink" Target="https://www.linkedin.com/in/akshaymenp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Akshay Menpara Resume</dc:title>
  <dc:subject>AI Operations and Workflow Automation</dc:subject>
  <dc:creator>Akshay Menpara</dc:creator>
  <cp:keywords>AI operations, workflow automation, LLM integration, CRM integration, OpenClaw, lead enrichment</cp:keywords>
  <dc:description/>
  <cp:lastModifiedBy/>
  <cp:revision>1</cp:revision>
  <dcterms:created xsi:type="dcterms:W3CDTF">2026-10-22T00:00:00Z</dcterms:created>
  <dcterms:modified xsi:type="dcterms:W3CDTF">2026-10-22T00:00:00Z</dcterms:modified>
  <cp:category/>
</cp:coreProperties>
</file>